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  <w:t>道真仡佬族苗族自治县宏业水泥有限责任公司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上坝西山坡水泥用石灰岩矿现状评价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吴子科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冯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梁黔水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吴子科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李</w:t>
            </w: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苏祖明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地质专业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002729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欧中锴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031212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55200240813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梁黔水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采矿工程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036225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  <w:t>徐  茂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  <w:t>通风与安全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008344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吴子科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水工结构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zh-CN" w:eastAsia="zh-CN"/>
              </w:rPr>
              <w:t>项目简介：上坝西山坡水泥用石灰岩矿于该矿山于2010年06月11日取得由原遵义市国土资源局颁发的采矿许可证，采矿许可证号：C5203002010067130067408；采矿权人：道真县仡佬族苗族自治县宏业水泥有限责任公司（谭兴文）；开采矿种：水泥用石灰岩；开采方式：露天开采；生产规模：86.10万吨/年；矿区范围由5个拐点坐标圈定；矿区面积：0.34km²；开采深度：+900m～+1040m；有效期限：2010年06月11日至2021年08月11日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。</w:t>
            </w:r>
          </w:p>
          <w:p>
            <w:pPr>
              <w:spacing w:line="300" w:lineRule="exact"/>
              <w:jc w:val="left"/>
            </w:pPr>
            <w:r>
              <w:rPr>
                <w:rFonts w:hint="eastAsia" w:ascii="Arial" w:hAnsi="Arial" w:eastAsia="宋体" w:cs="Arial"/>
                <w:color w:val="auto"/>
                <w:sz w:val="28"/>
                <w:szCs w:val="28"/>
                <w:lang w:eastAsia="zh-C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1062355</wp:posOffset>
                  </wp:positionH>
                  <wp:positionV relativeFrom="paragraph">
                    <wp:posOffset>-613410</wp:posOffset>
                  </wp:positionV>
                  <wp:extent cx="2505710" cy="1879600"/>
                  <wp:effectExtent l="0" t="0" r="8890" b="6350"/>
                  <wp:wrapTopAndBottom/>
                  <wp:docPr id="18" name="图片 18" descr="C:/Users/ADMINI~1/AppData/Local/Temp/picturecompress_20210218103628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C:/Users/ADMINI~1/AppData/Local/Temp/picturecompress_20210218103628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5710" cy="187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Times New Roman"/>
                <w:color w:val="auto"/>
                <w:szCs w:val="21"/>
                <w:lang w:val="zh-CN" w:eastAsia="zh-CN"/>
              </w:rPr>
              <w:t>现场勘察照片：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2021.01.20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both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vAlign w:val="center"/>
          </w:tcPr>
          <w:p>
            <w:pPr>
              <w:numPr>
                <w:ilvl w:val="0"/>
                <w:numId w:val="1"/>
              </w:numPr>
              <w:spacing w:line="300" w:lineRule="exact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卸料平台处无警示标志</w:t>
            </w:r>
          </w:p>
          <w:p>
            <w:pPr>
              <w:pStyle w:val="2"/>
              <w:numPr>
                <w:ilvl w:val="0"/>
                <w:numId w:val="1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矿区矿界拐点损坏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梁黔水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2021.01.20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both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现场记录，报告编制</w:t>
            </w: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493572"/>
    <w:multiLevelType w:val="singleLevel"/>
    <w:tmpl w:val="3949357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B87747"/>
    <w:rsid w:val="28D05554"/>
    <w:rsid w:val="39B87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2021-03-17T06:36:00Z</dcterms:created>
  <dc:creator>Neuropathy.</dc:creator>
  <cp:lastModifiedBy>Neuropathy.</cp:lastModifiedBy>
  <dcterms:modified xsi:type="dcterms:W3CDTF">2021-05-12T07:43:15Z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