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</w:rPr>
              <w:t>重庆盛清水处理科技有限公司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</w:rPr>
              <w:t>重庆盛清水处理科技有限公司安全现状</w:t>
            </w:r>
            <w:r>
              <w:rPr>
                <w:rFonts w:ascii="仿宋" w:hAnsi="仿宋" w:eastAsia="仿宋"/>
              </w:rPr>
              <w:t>评价</w:t>
            </w:r>
            <w:r>
              <w:rPr>
                <w:rFonts w:hint="eastAsia" w:ascii="仿宋" w:hAnsi="仿宋" w:eastAsia="仿宋"/>
              </w:rPr>
              <w:t>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□预评价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□验收评价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常鹏程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周智健、</w:t>
            </w:r>
            <w:r>
              <w:rPr>
                <w:rFonts w:hint="eastAsia" w:cs="仿宋"/>
                <w:color w:val="000000"/>
                <w:spacing w:val="-14"/>
                <w:szCs w:val="21"/>
              </w:rPr>
              <w:t>常鹏程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2025.1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高胡容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常鹏程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025840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易安柯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化工工艺专业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035801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薛国臣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化工工艺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025841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刘文娟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自动化专业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雷楠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电气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035553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孟萌萌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2"/>
              <w:widowControl/>
              <w:spacing w:before="0"/>
              <w:ind w:left="0"/>
              <w:jc w:val="center"/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2"/>
              <w:widowControl/>
              <w:spacing w:before="0"/>
              <w:ind w:left="0"/>
              <w:jc w:val="center"/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李  伟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机械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020783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唐  波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化工机械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035894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周智健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19210260456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2"/>
              <w:widowControl/>
              <w:spacing w:before="0"/>
              <w:ind w:left="0"/>
              <w:jc w:val="center"/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刘国勇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化工工艺专业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019234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pStyle w:val="2"/>
              <w:snapToGrid w:val="0"/>
              <w:ind w:firstLine="420" w:firstLineChars="200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重庆盛清水处理科技有限公司（以下简称“盛清公司”）是重庆蓝洁环境技术有限公司（以下简称“蓝洁公司”）的全资子公司，位于重庆市巴南区麻柳沿江开发区梓桐路16号，占地面积11786.42m2，建筑面积3750.63m2。</w:t>
            </w:r>
          </w:p>
          <w:p>
            <w:pPr>
              <w:pStyle w:val="2"/>
              <w:snapToGrid w:val="0"/>
              <w:spacing w:before="0"/>
              <w:ind w:left="0" w:firstLine="420" w:firstLineChars="200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盛清公司拥有一套25万吨/年聚合硫酸铁生产装置、一套3万吨/年三氯化铁生产装置、一套0.185万吨/年聚丙烯酰胺生产装置。主要产品包括聚合硫酸铁、三氯化铁、聚丙烯酰胺。</w:t>
            </w:r>
          </w:p>
          <w:p>
            <w:pPr>
              <w:pStyle w:val="2"/>
              <w:snapToGrid w:val="0"/>
              <w:spacing w:before="0"/>
              <w:ind w:left="0"/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2886075" cy="21621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6075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刘文娟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2024年10月30日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周智健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cs="仿宋"/>
                <w:spacing w:val="-14"/>
                <w:szCs w:val="21"/>
              </w:rPr>
              <w:t>2024年10月30日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9A4F7D"/>
    <w:rsid w:val="439A4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2025-01-20T09:13:00Z</dcterms:created>
  <dc:creator>雷楠</dc:creator>
  <cp:lastModifiedBy>雷楠</cp:lastModifiedBy>
  <dcterms:modified xsi:type="dcterms:W3CDTF">2025-01-20T09:13:27Z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