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大足区华友物资经营部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大足区华友物资经营部安全现状评价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工业气体经营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2021.9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eastAsia="宋体" w:cs="宋体"/>
                <w:kern w:val="0"/>
                <w:lang w:val="en-US" w:eastAsia="zh-CN"/>
              </w:rPr>
            </w:pPr>
            <w:r>
              <w:rPr>
                <w:rFonts w:hint="eastAsia" w:ascii="宋体" w:cs="宋体"/>
                <w:kern w:val="0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电气工程及其自动化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cs="宋体"/>
                <w:kern w:val="0"/>
              </w:rPr>
            </w:pPr>
            <w:r>
              <w:rPr>
                <w:rFonts w:hint="eastAsia" w:ascii="宋体" w:cs="宋体"/>
                <w:kern w:val="0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电气专业相关内容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eastAsia="宋体" w:cs="宋体"/>
                <w:kern w:val="0"/>
                <w:lang w:val="en-US" w:eastAsia="zh-CN"/>
              </w:rPr>
            </w:pPr>
            <w:r>
              <w:rPr>
                <w:rFonts w:hint="eastAsia" w:ascii="宋体" w:cs="宋体"/>
                <w:kern w:val="0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化学工艺与工程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蔡治勇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火炸药、安全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0800000000102949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大足区华友物资经营部</w:t>
            </w:r>
            <w:r>
              <w:rPr>
                <w:rFonts w:hint="eastAsia"/>
              </w:rPr>
              <w:t>（以下简称</w:t>
            </w:r>
            <w:r>
              <w:rPr>
                <w:rFonts w:hint="eastAsia"/>
                <w:lang w:eastAsia="zh-CN"/>
              </w:rPr>
              <w:t>：华友物资经营部</w:t>
            </w:r>
            <w:r>
              <w:rPr>
                <w:rFonts w:hint="eastAsia"/>
              </w:rPr>
              <w:t>），成立于20</w:t>
            </w:r>
            <w:r>
              <w:rPr>
                <w:rFonts w:hint="eastAsia"/>
                <w:lang w:val="en-US" w:eastAsia="zh-CN"/>
              </w:rPr>
              <w:t>03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lang w:val="en-US" w:eastAsia="zh-CN"/>
              </w:rPr>
              <w:t>11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lang w:val="en-US" w:eastAsia="zh-CN"/>
              </w:rPr>
              <w:t>27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  <w:lang w:eastAsia="zh-CN"/>
              </w:rPr>
              <w:t>；经营者：罗华友</w:t>
            </w:r>
            <w:r>
              <w:rPr>
                <w:rFonts w:hint="eastAsia"/>
              </w:rPr>
              <w:t>，注册地址位于</w:t>
            </w:r>
            <w:r>
              <w:rPr>
                <w:rFonts w:hint="eastAsia"/>
                <w:lang w:eastAsia="zh-CN"/>
              </w:rPr>
              <w:t>重庆市大足区龙水镇西一社区一、三组还房31号</w:t>
            </w:r>
            <w:r>
              <w:rPr>
                <w:rFonts w:hint="eastAsia"/>
              </w:rPr>
              <w:t>，其</w:t>
            </w:r>
            <w:r>
              <w:rPr>
                <w:rFonts w:hint="eastAsia"/>
                <w:lang w:eastAsia="zh-CN"/>
              </w:rPr>
              <w:t>瓶库</w:t>
            </w:r>
            <w:r>
              <w:rPr>
                <w:rFonts w:hint="eastAsia"/>
              </w:rPr>
              <w:t>位于重庆市大足区龙水镇大围三组</w:t>
            </w:r>
            <w:r>
              <w:rPr>
                <w:rFonts w:hint="eastAsia"/>
                <w:lang w:eastAsia="zh-CN"/>
              </w:rPr>
              <w:t>。华友物资经营部</w:t>
            </w:r>
            <w:r>
              <w:rPr>
                <w:rFonts w:hint="eastAsia"/>
              </w:rPr>
              <w:t>与</w:t>
            </w:r>
            <w:r>
              <w:rPr>
                <w:rFonts w:hint="eastAsia"/>
                <w:lang w:eastAsia="zh-CN"/>
              </w:rPr>
              <w:t>重庆昌和气体有限责任公司</w:t>
            </w:r>
            <w:r>
              <w:rPr>
                <w:rFonts w:hint="eastAsia"/>
              </w:rPr>
              <w:t>签订工业气体供应合同</w:t>
            </w:r>
            <w:r>
              <w:rPr>
                <w:rFonts w:hint="eastAsia"/>
                <w:lang w:eastAsia="zh-CN"/>
              </w:rPr>
              <w:t>。</w:t>
            </w:r>
          </w:p>
          <w:p>
            <w:pPr>
              <w:pStyle w:val="2"/>
              <w:ind w:left="0" w:leftChars="0" w:firstLine="0" w:firstLineChars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drawing>
                <wp:inline distT="0" distB="0" distL="114300" distR="114300">
                  <wp:extent cx="3153410" cy="4204335"/>
                  <wp:effectExtent l="0" t="0" r="8890" b="5715"/>
                  <wp:docPr id="1" name="图片 1" descr="IMG_20210816_1144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10816_11441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3410" cy="4204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18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30241F"/>
    <w:rsid w:val="0F302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2021-09-29T07:42:00Z</dcterms:created>
  <dc:creator>雷楠</dc:creator>
  <cp:lastModifiedBy>雷楠</cp:lastModifiedBy>
  <dcterms:modified xsi:type="dcterms:W3CDTF">2021-09-29T07:42:19Z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2052-11.1.0.10650</vt:lpwstr>
  </property>
  <property fmtid="{D5CDD505-2E9C-101B-9397-08002B2CF9AE}" pid="3" name="ICV">
    <vt:lpwstr>A654988749FC447A81A5ABB946DD72B1</vt:lpwstr>
  </property>
</Properties>
</file>