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default" w:ascii="Times New Roman" w:hAnsi="Times New Roman" w:eastAsia="仿宋" w:cs="Times New Roman"/>
          <w:b/>
          <w:sz w:val="28"/>
        </w:rPr>
      </w:pPr>
      <w:bookmarkStart w:id="0" w:name="_Toc29322"/>
      <w:bookmarkStart w:id="1" w:name="_Toc16094"/>
      <w:bookmarkStart w:id="2" w:name="_Toc24090"/>
      <w:bookmarkStart w:id="3" w:name="_Toc27661"/>
      <w:bookmarkStart w:id="4" w:name="_Toc16246"/>
      <w:r>
        <w:rPr>
          <w:rFonts w:hint="default" w:ascii="Times New Roman" w:hAnsi="Times New Roman" w:eastAsia="仿宋" w:cs="Times New Roman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455"/>
        <w:gridCol w:w="523"/>
        <w:gridCol w:w="813"/>
        <w:gridCol w:w="316"/>
        <w:gridCol w:w="633"/>
        <w:gridCol w:w="760"/>
        <w:gridCol w:w="838"/>
        <w:gridCol w:w="163"/>
        <w:gridCol w:w="1423"/>
        <w:gridCol w:w="1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机构名称</w:t>
            </w:r>
          </w:p>
        </w:tc>
        <w:tc>
          <w:tcPr>
            <w:tcW w:w="3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资质证号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委托单位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重庆市江津区夹滩加油站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项目名称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重庆市江津区夹滩加油站</w:t>
            </w:r>
            <w:r>
              <w:rPr>
                <w:rFonts w:hint="default" w:ascii="Times New Roman" w:hAnsi="Times New Roman" w:eastAsia="仿宋" w:cs="Times New Roman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项目类别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所属业务类别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批发和零售业-机动车燃料零售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安全评价项目管理</w:t>
            </w:r>
          </w:p>
        </w:tc>
        <w:tc>
          <w:tcPr>
            <w:tcW w:w="2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技术负责人</w:t>
            </w:r>
          </w:p>
        </w:tc>
        <w:tc>
          <w:tcPr>
            <w:tcW w:w="2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</w:p>
        </w:tc>
        <w:tc>
          <w:tcPr>
            <w:tcW w:w="2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田祖伟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刘国勇</w:t>
            </w:r>
          </w:p>
        </w:tc>
        <w:tc>
          <w:tcPr>
            <w:tcW w:w="2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编制过程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报告编制人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报告提交日期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报告审核人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田祖伟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2022.9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蔡治勇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姓  名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认定专业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安全评价师从业识别卡/证书编号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注册安全工程师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注册证号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  <w:t>田祖伟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S011053000110202001767/030719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  <w:t>55180193956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王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梅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  <w:t>电气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  <w:t>S011053000110191001147/019244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  <w:t>55090076425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张圣菊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S011053000110192003084/026161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  <w:t>37150168124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林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波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S011053000110192002987/035615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唐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波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S011053000110192003004/035894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肖泽钧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S011044000110193002230/036057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1100000000301652/019246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刘文娟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1700000000201153/019235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高胡容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S011053000110192002940/037978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李  伟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1800000000201223/020783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项目简介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adjustRightInd/>
              <w:snapToGrid/>
              <w:spacing w:line="240" w:lineRule="auto"/>
              <w:ind w:firstLine="0" w:firstLineChars="0"/>
              <w:rPr>
                <w:rFonts w:hint="default" w:ascii="Times New Roman" w:hAnsi="Times New Roman" w:eastAsia="仿宋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</w:rPr>
              <w:t>重庆市江津区夹滩加油站（以下简称：夹滩加油站）位于重庆市江津区夹滩石宝八社，占地面积1228.8m2，总建筑面积468.08m2，站内设有30m3的95#汽油罐1座，30m3的92#汽油罐1座，40m3的0#柴油罐1座，依据《汽车加油加气加氢站技术标准》（GB 50156-2021）第3.0.9条加油站等级划分标准，柴油罐容积可折半计入油罐总容积，该站油罐总容积为80m3，属于三级加油站。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现场勘察照片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：</w:t>
            </w: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eastAsia"/>
                <w:color w:val="FF0000"/>
                <w:szCs w:val="28"/>
              </w:rPr>
              <w:drawing>
                <wp:inline distT="0" distB="0" distL="114300" distR="114300">
                  <wp:extent cx="5751830" cy="4313555"/>
                  <wp:effectExtent l="0" t="0" r="1270" b="10795"/>
                  <wp:docPr id="1" name="图片 1" descr="IMG_2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4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1830" cy="4313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现场开展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工作情况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勘验人员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勘验时间</w:t>
            </w:r>
          </w:p>
        </w:tc>
        <w:tc>
          <w:tcPr>
            <w:tcW w:w="38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勘验任务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田祖伟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</w:rPr>
              <w:t>2022.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</w:rPr>
              <w:t>.1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2</w:t>
            </w:r>
          </w:p>
        </w:tc>
        <w:tc>
          <w:tcPr>
            <w:tcW w:w="38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对项目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的技术资料进行收集、</w:t>
            </w:r>
            <w:r>
              <w:rPr>
                <w:rFonts w:hint="default" w:ascii="Times New Roman" w:hAnsi="Times New Roman" w:eastAsia="仿宋" w:cs="Times New Roman"/>
              </w:rPr>
              <w:t>周边环境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勘查等内容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邹明迹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</w:rPr>
              <w:t>2022.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</w:rPr>
              <w:t>.1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2</w:t>
            </w:r>
          </w:p>
        </w:tc>
        <w:tc>
          <w:tcPr>
            <w:tcW w:w="38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</w:rPr>
              <w:t>对项目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的技术数据进行采集、</w:t>
            </w:r>
            <w:r>
              <w:rPr>
                <w:rFonts w:hint="default" w:ascii="Times New Roman" w:hAnsi="Times New Roman" w:eastAsia="仿宋" w:cs="Times New Roman"/>
              </w:rPr>
              <w:t>周边环境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勘查等内容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  <w:t>见报告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D9D74DB"/>
    <w:rsid w:val="1D9D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 w:afterLines="0" w:afterAutospacing="0"/>
      <w:ind w:left="420" w:leftChars="200"/>
    </w:pPr>
  </w:style>
  <w:style w:type="paragraph" w:styleId="3">
    <w:name w:val="toc 4"/>
    <w:basedOn w:val="1"/>
    <w:next w:val="1"/>
    <w:qFormat/>
    <w:uiPriority w:val="39"/>
    <w:pPr>
      <w:ind w:left="630"/>
    </w:pPr>
    <w:rPr>
      <w:sz w:val="18"/>
      <w:szCs w:val="18"/>
    </w:rPr>
  </w:style>
  <w:style w:type="paragraph" w:customStyle="1" w:styleId="6">
    <w:name w:val="正文cmb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Arial" w:hAnsi="Arial" w:eastAsia="宋体" w:cs="Arial"/>
      <w:color w:val="000000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2022-09-07T06:02:00Z</dcterms:created>
  <dc:creator>雷楠</dc:creator>
  <cp:lastModifiedBy>雷楠</cp:lastModifiedBy>
  <dcterms:modified xsi:type="dcterms:W3CDTF">2022-09-07T06:03:01Z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5E2B8BE7A0EF47C082C0DDA41340E6C3</vt:lpwstr>
  </property>
</Properties>
</file>