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磨溪51井气田水回注工程安全预评价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</w:pPr>
            <w:r>
              <w:rPr>
                <w:rFonts w:hint="eastAsia"/>
                <w:kern w:val="0"/>
              </w:rPr>
              <w:t>川中油气矿磨溪11井、磨溪16-C1集气站位于涪江以东的龙王庙气藏东端，且产水量大，现有</w:t>
            </w:r>
            <w:r>
              <w:t>磨溪</w:t>
            </w:r>
            <w:r>
              <w:rPr>
                <w:rFonts w:hint="eastAsia"/>
              </w:rPr>
              <w:t>转注水系统位于涪江以西，</w:t>
            </w:r>
            <w:r>
              <w:rPr>
                <w:rFonts w:hint="eastAsia"/>
                <w:kern w:val="0"/>
              </w:rPr>
              <w:t>无法将磨溪11井、磨溪16-C1集气站气田水管输至已建回注站处理，目前一直采用车辆拉运到几十公里外的转水站磨147井。急需在涪江以东新建回注站和</w:t>
            </w:r>
            <w:r>
              <w:t>气田水管道，将</w:t>
            </w:r>
            <w:r>
              <w:rPr>
                <w:rFonts w:hint="eastAsia"/>
              </w:rPr>
              <w:t>磨溪11井、磨溪16-C1集气站所产气田水管输至转注水站场。</w:t>
            </w:r>
            <w:r>
              <w:t>依据川中油气矿《</w:t>
            </w:r>
            <w:r>
              <w:rPr>
                <w:rFonts w:hint="eastAsia"/>
              </w:rPr>
              <w:t>磨溪51</w:t>
            </w:r>
            <w:r>
              <w:t>井地层水回注论证》，提出同意</w:t>
            </w:r>
            <w:r>
              <w:rPr>
                <w:rFonts w:hint="eastAsia"/>
              </w:rPr>
              <w:t>磨溪51</w:t>
            </w:r>
            <w:r>
              <w:t>井作为气田水回注井，回注层位大安寨</w:t>
            </w:r>
            <w:r>
              <w:rPr>
                <w:rFonts w:hint="eastAsia"/>
              </w:rPr>
              <w:t>。磨溪51</w:t>
            </w:r>
            <w:r>
              <w:t>井回注规模300 m</w:t>
            </w:r>
            <w:r>
              <w:rPr>
                <w:vertAlign w:val="superscript"/>
              </w:rPr>
              <w:t>3</w:t>
            </w:r>
            <w:r>
              <w:t>/d，回注压力≤40MPa。</w:t>
            </w:r>
            <w:r>
              <w:rPr>
                <w:rFonts w:hint="eastAsia"/>
                <w:kern w:val="0"/>
              </w:rPr>
              <w:t>磨溪51井气田水回注工程拟建设磨溪51井气田水回注站，用于处理磨溪11井、磨溪16-C1集气站所产气田水，同时新建气田水输水管道两条（磨溪11井~磨溪16-C1集气站气田水输水管线，管道规格为DN100，长约11.4km；磨溪16-C1集气站~磨溪51井气田水输水管线，管道规格为DN150，长约14.6km）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3476625" cy="25622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2023.7.4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现场勘查，资料收集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2023.7.4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6C12F08"/>
    <w:rsid w:val="06C1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698</Words>
  <Characters>1000</Characters>
  <Lines>0</Lines>
  <Paragraphs>0</Paragraphs>
  <TotalTime>0</TotalTime>
  <ScaleCrop>false</ScaleCrop>
  <LinksUpToDate>false</LinksUpToDate>
  <CharactersWithSpaces>1023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2023-08-14T03:04:00Z</dcterms:created>
  <dc:creator>雷楠</dc:creator>
  <cp:lastModifiedBy>雷楠</cp:lastModifiedBy>
  <dcterms:modified xsi:type="dcterms:W3CDTF">2023-08-14T03:04:52Z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F66F90A96E64470ABFFE7709AD929DC3_11</vt:lpwstr>
  </property>
</Properties>
</file>