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9"/>
        <w:tblW w:w="99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676"/>
        <w:gridCol w:w="273"/>
        <w:gridCol w:w="311"/>
        <w:gridCol w:w="691"/>
        <w:gridCol w:w="596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道真仡佬族苗族自治县洛龙镇老庆沟石灰岩矿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道真仡佬族苗族自治县洛龙镇老庆沟石灰岩矿现状评价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□预评价   ☑现状评价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金属、非金属矿及其他矿采选业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陈红旭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唐元杰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冯  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黄义旭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2023.7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唐元杰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陈红旭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机械相关专业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041366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田祖伟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安全专业相关内容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030719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55180193956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闫云光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采矿工程专业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035582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吴子科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水工专业相关内容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023846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55180193792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黄义旭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地质专业相关内容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040714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孟萌萌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电气专业相关内容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019246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孙文豪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通风专业相关内容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037349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</w:tcPr>
          <w:p>
            <w:pPr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  <w:t>该矿山于2022年8月18日取得道真自治县自然资源局颁发的扩能后的采矿许可证（证号：C5203252009117120044833），采矿权人：道真仡佬族苗族自治县翔宇建材有限公司；经济类型：有限责任公司；开采矿种：建筑石料用灰岩；开采方式：露天开采；生产规模：95万吨/年；矿区范围由4个拐点坐标圈定，矿区面积：0.3929km²；开采深度：1095m～895m；有效期限：2022年8月至2027年8月。</w:t>
            </w:r>
          </w:p>
          <w:p>
            <w:pPr>
              <w:jc w:val="center"/>
            </w:pPr>
            <w:r>
              <w:rPr>
                <w:rFonts w:hint="eastAsia"/>
              </w:rPr>
              <w:t>现场勘查照片</w:t>
            </w:r>
            <w:r>
              <w:drawing>
                <wp:inline distT="0" distB="0" distL="114300" distR="114300">
                  <wp:extent cx="4067175" cy="5924550"/>
                  <wp:effectExtent l="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67175" cy="5924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：</w:t>
            </w:r>
          </w:p>
          <w:p/>
          <w:p>
            <w:pPr>
              <w:pStyle w:val="2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07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634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陈红旭</w:t>
            </w:r>
          </w:p>
        </w:tc>
        <w:tc>
          <w:tcPr>
            <w:tcW w:w="207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2023.6.8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pStyle w:val="8"/>
              <w:ind w:firstLine="0"/>
              <w:jc w:val="left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现场指导</w:t>
            </w:r>
          </w:p>
        </w:tc>
        <w:tc>
          <w:tcPr>
            <w:tcW w:w="3634" w:type="dxa"/>
            <w:gridSpan w:val="5"/>
            <w:vMerge w:val="restart"/>
            <w:vAlign w:val="center"/>
          </w:tcPr>
          <w:p>
            <w:pPr>
              <w:pStyle w:val="8"/>
              <w:ind w:firstLine="0"/>
              <w:jc w:val="left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黄义旭</w:t>
            </w:r>
          </w:p>
        </w:tc>
        <w:tc>
          <w:tcPr>
            <w:tcW w:w="207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2023.6.8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pStyle w:val="8"/>
              <w:ind w:firstLine="0"/>
              <w:jc w:val="left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现场指导</w:t>
            </w:r>
          </w:p>
        </w:tc>
        <w:tc>
          <w:tcPr>
            <w:tcW w:w="3634" w:type="dxa"/>
            <w:gridSpan w:val="5"/>
            <w:vMerge w:val="continue"/>
            <w:vAlign w:val="center"/>
          </w:tcPr>
          <w:p>
            <w:pPr>
              <w:pStyle w:val="8"/>
              <w:ind w:firstLine="0"/>
              <w:jc w:val="left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7E9A4985"/>
    <w:rsid w:val="7E9A4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unhideWhenUsed/>
    <w:qFormat/>
    <w:uiPriority w:val="99"/>
    <w:pPr>
      <w:ind w:firstLine="420"/>
    </w:pPr>
  </w:style>
  <w:style w:type="paragraph" w:styleId="3">
    <w:name w:val="Body Text Indent"/>
    <w:basedOn w:val="1"/>
    <w:next w:val="4"/>
    <w:qFormat/>
    <w:uiPriority w:val="0"/>
    <w:pPr>
      <w:ind w:firstLine="560" w:firstLineChars="200"/>
    </w:pPr>
    <w:rPr>
      <w:rFonts w:ascii="宋体" w:hAnsi="宋体"/>
      <w:sz w:val="28"/>
      <w:szCs w:val="24"/>
    </w:rPr>
  </w:style>
  <w:style w:type="paragraph" w:styleId="4">
    <w:name w:val="footer"/>
    <w:basedOn w:val="1"/>
    <w:next w:val="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报告正文"/>
    <w:basedOn w:val="6"/>
    <w:qFormat/>
    <w:uiPriority w:val="0"/>
    <w:pPr>
      <w:widowControl w:val="0"/>
      <w:spacing w:line="360" w:lineRule="auto"/>
      <w:ind w:firstLine="200" w:firstLineChars="200"/>
      <w:jc w:val="both"/>
    </w:pPr>
    <w:rPr>
      <w:color w:val="000000"/>
      <w:kern w:val="2"/>
    </w:rPr>
  </w:style>
  <w:style w:type="paragraph" w:styleId="6">
    <w:name w:val="Body Text First Indent"/>
    <w:basedOn w:val="7"/>
    <w:next w:val="1"/>
    <w:semiHidden/>
    <w:unhideWhenUsed/>
    <w:qFormat/>
    <w:uiPriority w:val="99"/>
    <w:pPr>
      <w:ind w:firstLine="420" w:firstLineChars="100"/>
    </w:pPr>
  </w:style>
  <w:style w:type="paragraph" w:styleId="7">
    <w:name w:val="Body Text"/>
    <w:basedOn w:val="1"/>
    <w:next w:val="1"/>
    <w:qFormat/>
    <w:uiPriority w:val="1"/>
    <w:pPr>
      <w:spacing w:after="120"/>
    </w:pPr>
    <w:rPr>
      <w:rFonts w:cs="Times New Roman"/>
      <w:szCs w:val="20"/>
    </w:rPr>
  </w:style>
  <w:style w:type="paragraph" w:styleId="8">
    <w:name w:val="Normal Indent"/>
    <w:basedOn w:val="1"/>
    <w:next w:val="1"/>
    <w:qFormat/>
    <w:uiPriority w:val="0"/>
    <w:pPr>
      <w:spacing w:line="360" w:lineRule="auto"/>
      <w:ind w:firstLine="397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550</Words>
  <Characters>678</Characters>
  <Lines>0</Lines>
  <Paragraphs>0</Paragraphs>
  <TotalTime>0</TotalTime>
  <ScaleCrop>false</ScaleCrop>
  <LinksUpToDate>false</LinksUpToDate>
  <CharactersWithSpaces>694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2023-07-31T07:58:00Z</dcterms:created>
  <dc:creator>雷楠</dc:creator>
  <cp:lastModifiedBy>雷楠</cp:lastModifiedBy>
  <dcterms:modified xsi:type="dcterms:W3CDTF">2023-07-31T07:58:47Z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391965D822C440A18F31F47CC32E03BD</vt:lpwstr>
  </property>
</Properties>
</file>