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eastAsia="zh-CN"/>
              </w:rPr>
              <w:t>重庆市黔江区宏峰矿业有限公司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olor w:val="auto"/>
                <w:szCs w:val="21"/>
                <w:lang w:val="zh-CN" w:eastAsia="zh-CN"/>
              </w:rPr>
            </w:pPr>
            <w:r>
              <w:rPr>
                <w:rFonts w:hint="eastAsia" w:ascii="仿宋" w:hAnsi="仿宋" w:eastAsia="仿宋"/>
                <w:color w:val="auto"/>
                <w:szCs w:val="21"/>
                <w:lang w:val="zh-CN" w:eastAsia="zh-CN"/>
              </w:rPr>
              <w:t>重庆市黔江区宏峰矿业有限公司重庆市黔江区蓬东乡棕树坪建筑石料用灰岩矿</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eastAsia="zh-CN"/>
              </w:rPr>
              <w:t>（改建）安全预评价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杨平</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2025.6</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钱鹏</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kern w:val="2"/>
                <w:sz w:val="21"/>
                <w:szCs w:val="21"/>
                <w:lang w:eastAsia="zh-CN"/>
              </w:rPr>
              <w:t>安全评价师</w:t>
            </w:r>
            <w:r>
              <w:rPr>
                <w:rFonts w:hint="eastAsia" w:ascii="方正仿宋_GBK" w:hAnsi="方正仿宋_GBK" w:eastAsia="方正仿宋_GBK" w:cs="方正仿宋_GBK"/>
                <w:b/>
                <w:color w:val="auto"/>
                <w:kern w:val="2"/>
                <w:sz w:val="21"/>
                <w:szCs w:val="21"/>
              </w:rPr>
              <w:t>职业资格证书编号</w:t>
            </w:r>
          </w:p>
        </w:tc>
        <w:tc>
          <w:tcPr>
            <w:tcW w:w="2662" w:type="dxa"/>
            <w:gridSpan w:val="5"/>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szCs w:val="21"/>
                <w:lang w:eastAsia="zh-CN"/>
              </w:rPr>
              <w:t>注册安全工程师执业证号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1200000000200314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55090076342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1600000000301658</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孟萌萌</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55210262938</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欧  建</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1800000000301234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55220312402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0800000000103084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1600000000201291</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560"/>
              <w:rPr>
                <w:rFonts w:hint="eastAsia"/>
                <w:szCs w:val="21"/>
                <w:lang w:val="zh-CN" w:eastAsia="zh-CN"/>
              </w:rPr>
            </w:pPr>
            <w:r>
              <w:rPr>
                <w:rFonts w:hint="eastAsia"/>
                <w:szCs w:val="21"/>
                <w:lang w:val="zh-CN" w:eastAsia="zh-CN"/>
              </w:rPr>
              <w:t>重庆市黔江区宏峰矿业有限公司成立于2017年3月17日，住所位于重庆市黔江区蓬东乡勃兴村3组，经济类型为有限责任公司，法定代表人为范建国，统一社会信用代码为91500114MA5UF7LY65，经营范围包括石灰石开采、加工、销售及运输。</w:t>
            </w:r>
          </w:p>
          <w:p>
            <w:pPr>
              <w:wordWrap w:val="0"/>
              <w:ind w:firstLine="560"/>
              <w:rPr>
                <w:rFonts w:hint="eastAsia"/>
                <w:szCs w:val="21"/>
                <w:lang w:val="zh-CN" w:eastAsia="zh-CN"/>
              </w:rPr>
            </w:pPr>
            <w:r>
              <w:rPr>
                <w:rFonts w:hint="eastAsia"/>
                <w:szCs w:val="21"/>
                <w:lang w:val="zh-CN" w:eastAsia="zh-CN"/>
              </w:rPr>
              <w:t>重庆市黔江区宏峰矿业有限公司建筑石料用灰岩矿开采方式为露天开采，开采矿种为建筑石料用灰岩，矿区面积为0.1059km2，开采深度为+880m~+770m，生产规模为80万t/a。</w:t>
            </w:r>
          </w:p>
          <w:p>
            <w:pPr>
              <w:pStyle w:val="2"/>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3648075" cy="2705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48075" cy="2705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p>
    <w:bookmarkEnd w:id="0"/>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A388D"/>
    <w:rsid w:val="6DDA3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footer"/>
    <w:basedOn w:val="3"/>
    <w:next w:val="6"/>
    <w:qFormat/>
    <w:uiPriority w:val="0"/>
    <w:pPr>
      <w:tabs>
        <w:tab w:val="center" w:pos="4153"/>
        <w:tab w:val="right" w:pos="8306"/>
      </w:tabs>
      <w:snapToGrid w:val="0"/>
      <w:jc w:val="left"/>
    </w:pPr>
    <w:rPr>
      <w:sz w:val="18"/>
    </w:rPr>
  </w:style>
  <w:style w:type="paragraph" w:customStyle="1" w:styleId="3">
    <w:name w:val="正文1"/>
    <w:basedOn w:val="4"/>
    <w:uiPriority w:val="0"/>
    <w:pPr>
      <w:spacing w:line="360" w:lineRule="auto"/>
      <w:ind w:firstLine="200" w:firstLineChars="200"/>
    </w:pPr>
    <w:rPr>
      <w:rFonts w:ascii="宋体" w:hAnsi="宋体"/>
      <w:sz w:val="24"/>
      <w:szCs w:val="24"/>
    </w:rPr>
  </w:style>
  <w:style w:type="paragraph" w:styleId="4">
    <w:name w:val="Body Text Indent"/>
    <w:basedOn w:val="1"/>
    <w:next w:val="5"/>
    <w:qFormat/>
    <w:uiPriority w:val="0"/>
    <w:pPr>
      <w:ind w:firstLine="555"/>
    </w:pPr>
    <w:rPr>
      <w:sz w:val="28"/>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customStyle="1" w:styleId="6">
    <w:name w:val="报告正文"/>
    <w:basedOn w:val="7"/>
    <w:next w:val="8"/>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5"/>
    <w:qFormat/>
    <w:uiPriority w:val="0"/>
    <w:pPr>
      <w:ind w:firstLine="420" w:firstLineChars="100"/>
    </w:pPr>
    <w:rPr>
      <w:lang w:val="en-US" w:eastAsia="zh-CN"/>
    </w:rPr>
  </w:style>
  <w:style w:type="paragraph" w:styleId="8">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2025-07-09T07:22:00Z</dcterms:created>
  <dc:creator>雷楠</dc:creator>
  <cp:lastModifiedBy>雷楠</cp:lastModifiedBy>
  <dcterms:modified xsi:type="dcterms:W3CDTF">2025-07-09T07:23:33Z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