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 w:eastAsia="宋体" w:cs="Times New Roman"/>
          <w:b/>
          <w:color w:val="000000"/>
          <w:sz w:val="28"/>
          <w:szCs w:val="28"/>
        </w:rPr>
      </w:pPr>
      <w:r>
        <w:rPr>
          <w:rFonts w:hint="eastAsia" w:ascii="仿宋" w:hAnsi="仿宋" w:eastAsia="仿宋" w:cs="Times New Roman"/>
          <w:b/>
          <w:color w:val="000000"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）-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重庆喜庆烟花爆竹销售有限公司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bCs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重庆喜庆烟花爆竹销售有限公司碧山仓库现状安全评价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□预评价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sym w:font="Wingdings 2" w:char="0052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烟花爆竹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widowControl w:val="0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1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  <w:t>陈兴勇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widowControl w:val="0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1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  <w:t>杨  平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widowControl w:val="0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1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  <w:t>冯  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  <w:t>陈兴勇、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孙文豪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2021.12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杨  平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火炸药专业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015554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  <w:t>55090076342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026317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段美满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爆炸技术专业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020781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钱  鹏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033517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55180193792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 w:val="0"/>
              <w:spacing w:before="0"/>
              <w:ind w:left="0" w:leftChars="0"/>
              <w:jc w:val="center"/>
              <w:rPr>
                <w:rFonts w:hint="default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唐金广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 w:val="0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电气专业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 w:val="0"/>
              <w:spacing w:before="0"/>
              <w:ind w:left="0" w:leftChars="0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026313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 w:val="0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蔡治勇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弹药工程与爆炸技术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冯  皓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机械、化工机械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color w:val="000000"/>
                <w:szCs w:val="21"/>
              </w:rPr>
            </w:pPr>
            <w:r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jc w:val="left"/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重庆市喜庆烟花爆竹销售有限公司成立于2016年10月14日；类型：有限责任公司；住所：重庆市梁平区聚奎镇双河街；法定代表人：游礼福；注册资本：壹佰贰拾捌万元整；经营范围：C、D级烟花、C级爆竹销售等。烟花爆竹经营（批发）许可证有效期：2020年7月24日至2023年7月23日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。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drawing>
                <wp:inline distT="0" distB="0" distL="114300" distR="114300">
                  <wp:extent cx="5297170" cy="3971290"/>
                  <wp:effectExtent l="0" t="0" r="17780" b="10160"/>
                  <wp:docPr id="1" name="图片 1" descr="现场勘察照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现场勘察照片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97170" cy="3971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color w:val="000000"/>
                <w:szCs w:val="21"/>
              </w:rPr>
            </w:pPr>
            <w:r>
              <w:rPr>
                <w:rFonts w:hint="eastAsia" w:ascii="仿宋" w:hAnsi="仿宋" w:eastAsia="仿宋" w:cs="Times New Roman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杨  平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widowControl w:val="0"/>
              <w:spacing w:before="0" w:line="240" w:lineRule="exact"/>
              <w:ind w:left="0"/>
              <w:jc w:val="center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  <w:t>2021年11月26日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26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b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26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见《现场勘查记录》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6724D4"/>
    <w:rsid w:val="59672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3"/>
    <w:basedOn w:val="1"/>
    <w:next w:val="1"/>
    <w:semiHidden/>
    <w:uiPriority w:val="0"/>
    <w:pPr>
      <w:ind w:left="420"/>
      <w:jc w:val="left"/>
    </w:pPr>
    <w:rPr>
      <w:rFonts w:ascii="Times New Roman" w:hAnsi="Times New Roman"/>
      <w:i/>
      <w:iCs/>
      <w:sz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2021-12-22T02:53:00Z</dcterms:created>
  <dc:creator>雷楠</dc:creator>
  <cp:lastModifiedBy>雷楠</cp:lastModifiedBy>
  <dcterms:modified xsi:type="dcterms:W3CDTF">2021-12-22T02:53:30Z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60B4AB4015F54390AA573DB0AB565136</vt:lpwstr>
  </property>
</Properties>
</file>