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重庆市九龙坡区巴福联营加油站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重庆市九龙坡区巴福联营加油站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地址：重庆市九龙坡区巴福镇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欧小龙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192145" cy="2394585"/>
                  <wp:effectExtent l="0" t="0" r="8255" b="5715"/>
                  <wp:docPr id="1" name="图片 1" descr="巴福联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巴福联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145" cy="2394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0EBD225A"/>
    <w:rsid w:val="10795E9B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C8F692B"/>
    <w:rsid w:val="2D776454"/>
    <w:rsid w:val="2FB811D7"/>
    <w:rsid w:val="3E8541A8"/>
    <w:rsid w:val="44A2715E"/>
    <w:rsid w:val="4E4C5205"/>
    <w:rsid w:val="574C6B0A"/>
    <w:rsid w:val="584C1BD4"/>
    <w:rsid w:val="59F37184"/>
    <w:rsid w:val="5D185189"/>
    <w:rsid w:val="5D744B4B"/>
    <w:rsid w:val="5F0B337D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2024-01-18T09:03:39Z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