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中国石油天然气股份有限公司重庆南川销售分公司双龙加油站职业病危害定期检测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中国石油天然气股份有限公司重庆南川销售分公司双龙加油站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地址：重庆市南川区南城办事处双龙村4社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张绍群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张绍群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099820" cy="1468120"/>
                  <wp:effectExtent l="0" t="0" r="5080" b="17780"/>
                  <wp:docPr id="3" name="图片 3" descr="双龙-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双龙-1"/>
                          <pic:cNvPicPr>
                            <a:picLocks noChangeAspect="1"/>
                          </pic:cNvPicPr>
                        </pic:nvPicPr>
                        <pic:blipFill>
                          <a:blip r:embed="rId4"/>
                          <a:stretch>
                            <a:fillRect/>
                          </a:stretch>
                        </pic:blipFill>
                        <pic:spPr>
                          <a:xfrm>
                            <a:off x="0" y="0"/>
                            <a:ext cx="1099820" cy="146812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125855" cy="1502410"/>
                  <wp:effectExtent l="0" t="0" r="17145" b="2540"/>
                  <wp:docPr id="4" name="图片 4" descr="双龙-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双龙-2"/>
                          <pic:cNvPicPr>
                            <a:picLocks noChangeAspect="1"/>
                          </pic:cNvPicPr>
                        </pic:nvPicPr>
                        <pic:blipFill>
                          <a:blip r:embed="rId5"/>
                          <a:stretch>
                            <a:fillRect/>
                          </a:stretch>
                        </pic:blipFill>
                        <pic:spPr>
                          <a:xfrm>
                            <a:off x="0" y="0"/>
                            <a:ext cx="1125855" cy="150241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494155" cy="1120775"/>
                  <wp:effectExtent l="0" t="0" r="10795" b="3175"/>
                  <wp:docPr id="5" name="图片 5" descr="双龙-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双龙-3"/>
                          <pic:cNvPicPr>
                            <a:picLocks noChangeAspect="1"/>
                          </pic:cNvPicPr>
                        </pic:nvPicPr>
                        <pic:blipFill>
                          <a:blip r:embed="rId6"/>
                          <a:stretch>
                            <a:fillRect/>
                          </a:stretch>
                        </pic:blipFill>
                        <pic:spPr>
                          <a:xfrm>
                            <a:off x="0" y="0"/>
                            <a:ext cx="1494155" cy="112077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2847F4"/>
    <w:rsid w:val="053D7FF6"/>
    <w:rsid w:val="05A21057"/>
    <w:rsid w:val="05C9298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59766F"/>
    <w:rsid w:val="328D7E61"/>
    <w:rsid w:val="3B877FED"/>
    <w:rsid w:val="3E8541A8"/>
    <w:rsid w:val="44A2715E"/>
    <w:rsid w:val="45E721E0"/>
    <w:rsid w:val="4E4C5205"/>
    <w:rsid w:val="567509E4"/>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0</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